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6E171" w14:textId="5CA6BD78" w:rsidR="00D6579D" w:rsidRDefault="00D6579D" w:rsidP="00D6579D">
      <w:pPr>
        <w:jc w:val="center"/>
        <w:rPr>
          <w:rFonts w:ascii="Myriad Pro" w:hAnsi="Myriad Pro"/>
          <w:b/>
          <w:szCs w:val="24"/>
        </w:rPr>
      </w:pPr>
      <w:r>
        <w:rPr>
          <w:noProof/>
        </w:rPr>
        <w:drawing>
          <wp:inline distT="0" distB="0" distL="0" distR="0" wp14:anchorId="03BF9CA2" wp14:editId="3CB5DC0E">
            <wp:extent cx="1612900" cy="757126"/>
            <wp:effectExtent l="0" t="0" r="6350" b="5080"/>
            <wp:docPr id="1145305958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05958" name="Picture 1" descr="Logo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75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BB40A" w14:textId="77777777" w:rsidR="00D6579D" w:rsidRDefault="00D6579D" w:rsidP="004779CB">
      <w:pPr>
        <w:rPr>
          <w:rFonts w:ascii="Myriad Pro" w:hAnsi="Myriad Pro"/>
          <w:b/>
          <w:szCs w:val="24"/>
        </w:rPr>
      </w:pPr>
    </w:p>
    <w:p w14:paraId="4AC83D39" w14:textId="4E639E08" w:rsidR="00FA1481" w:rsidRDefault="00FA1481" w:rsidP="00095F8B">
      <w:pPr>
        <w:rPr>
          <w:sz w:val="36"/>
          <w:szCs w:val="36"/>
        </w:rPr>
      </w:pPr>
    </w:p>
    <w:p w14:paraId="7EE184DA" w14:textId="5BC5F48D" w:rsidR="00CE6EAA" w:rsidRPr="00D92FF7" w:rsidRDefault="00D92FF7" w:rsidP="00D92FF7">
      <w:pPr>
        <w:jc w:val="center"/>
        <w:rPr>
          <w:i/>
          <w:iCs/>
        </w:rPr>
      </w:pPr>
      <w:r w:rsidRPr="007E716A">
        <w:rPr>
          <w:i/>
          <w:iCs/>
        </w:rPr>
        <w:t xml:space="preserve">Journal of </w:t>
      </w:r>
      <w:r>
        <w:rPr>
          <w:i/>
          <w:iCs/>
        </w:rPr>
        <w:t>Geophysical Research: Solid Earth</w:t>
      </w:r>
    </w:p>
    <w:p w14:paraId="2CB29489" w14:textId="77777777" w:rsidR="00FF3503" w:rsidRPr="00CE6EAA" w:rsidRDefault="00FF3503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CE6EAA">
        <w:rPr>
          <w:rFonts w:ascii="Myriad Pro" w:hAnsi="Myriad Pro"/>
          <w:sz w:val="22"/>
          <w:szCs w:val="22"/>
        </w:rPr>
        <w:t>Supporting Information for</w:t>
      </w:r>
    </w:p>
    <w:p w14:paraId="59F910A1" w14:textId="7648D13C" w:rsidR="00FF3503" w:rsidRPr="00B77E40" w:rsidRDefault="00D92FF7" w:rsidP="00FF3503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</w:rPr>
      </w:pPr>
      <w:r w:rsidRPr="00D92FF7">
        <w:rPr>
          <w:rFonts w:ascii="Myriad Pro" w:hAnsi="Myriad Pro"/>
          <w:b/>
          <w:sz w:val="22"/>
          <w:szCs w:val="22"/>
          <w:lang w:val="en-GB"/>
        </w:rPr>
        <w:t xml:space="preserve">Modelling overpressure development and </w:t>
      </w:r>
      <w:r w:rsidR="00622002">
        <w:rPr>
          <w:rFonts w:ascii="Myriad Pro" w:hAnsi="Myriad Pro"/>
          <w:b/>
          <w:sz w:val="22"/>
          <w:szCs w:val="22"/>
          <w:lang w:val="en-GB"/>
        </w:rPr>
        <w:t>the mechanical behaviour of sediments</w:t>
      </w:r>
      <w:r w:rsidRPr="00D92FF7">
        <w:rPr>
          <w:rFonts w:ascii="Myriad Pro" w:hAnsi="Myriad Pro"/>
          <w:b/>
          <w:sz w:val="22"/>
          <w:szCs w:val="22"/>
          <w:lang w:val="en-GB"/>
        </w:rPr>
        <w:t xml:space="preserve"> in a complex, tectonically active setting: East Coast Basin, New Zealand</w:t>
      </w:r>
    </w:p>
    <w:p w14:paraId="42FFC78E" w14:textId="661469A4" w:rsidR="00FF3503" w:rsidRPr="00D92FF7" w:rsidRDefault="00D92FF7" w:rsidP="00D92FF7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  <w:lang w:val="en-GB"/>
        </w:rPr>
      </w:pPr>
      <w:r w:rsidRPr="00D92FF7">
        <w:rPr>
          <w:rFonts w:ascii="Myriad Pro" w:hAnsi="Myriad Pro"/>
          <w:sz w:val="22"/>
          <w:szCs w:val="22"/>
        </w:rPr>
        <w:t>E.E. Calderon Medina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J. Obradors-Prats</w:t>
      </w:r>
      <w:r w:rsidRPr="00D92FF7">
        <w:rPr>
          <w:rFonts w:ascii="Myriad Pro" w:hAnsi="Myriad Pro"/>
          <w:sz w:val="22"/>
          <w:szCs w:val="22"/>
          <w:vertAlign w:val="superscript"/>
        </w:rPr>
        <w:t>2</w:t>
      </w:r>
      <w:r w:rsidRPr="00D92FF7">
        <w:rPr>
          <w:rFonts w:ascii="Myriad Pro" w:hAnsi="Myriad Pro"/>
          <w:sz w:val="22"/>
          <w:szCs w:val="22"/>
        </w:rPr>
        <w:t>, A. C. Aplin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S. J. Jones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M. Rouainia</w:t>
      </w:r>
      <w:r w:rsidRPr="00D92FF7">
        <w:rPr>
          <w:rFonts w:ascii="Myriad Pro" w:hAnsi="Myriad Pro"/>
          <w:sz w:val="22"/>
          <w:szCs w:val="22"/>
          <w:vertAlign w:val="superscript"/>
        </w:rPr>
        <w:t>3</w:t>
      </w:r>
      <w:r w:rsidRPr="00D92FF7">
        <w:rPr>
          <w:rFonts w:ascii="Myriad Pro" w:hAnsi="Myriad Pro"/>
          <w:sz w:val="22"/>
          <w:szCs w:val="22"/>
        </w:rPr>
        <w:t>, and A. J. L. Crook</w:t>
      </w:r>
      <w:r w:rsidRPr="00D92FF7">
        <w:rPr>
          <w:rFonts w:ascii="Myriad Pro" w:hAnsi="Myriad Pro"/>
          <w:sz w:val="22"/>
          <w:szCs w:val="22"/>
          <w:vertAlign w:val="superscript"/>
        </w:rPr>
        <w:t>2</w:t>
      </w:r>
      <w:r w:rsidRPr="00D92FF7">
        <w:rPr>
          <w:rFonts w:ascii="Myriad Pro" w:hAnsi="Myriad Pro"/>
          <w:b/>
          <w:sz w:val="22"/>
          <w:szCs w:val="22"/>
          <w:lang w:val="en-GB"/>
        </w:rPr>
        <w:t xml:space="preserve"> </w:t>
      </w:r>
    </w:p>
    <w:p w14:paraId="71891EDF" w14:textId="6AD7AA3C" w:rsidR="00094365" w:rsidRPr="00D92FF7" w:rsidRDefault="00D92FF7" w:rsidP="00D92FF7">
      <w:pPr>
        <w:spacing w:before="100" w:beforeAutospacing="1" w:after="100" w:afterAutospacing="1"/>
        <w:jc w:val="center"/>
        <w:rPr>
          <w:rFonts w:ascii="Myriad Pro" w:hAnsi="Myriad Pro"/>
          <w:sz w:val="18"/>
          <w:szCs w:val="18"/>
        </w:rPr>
      </w:pPr>
      <w:r w:rsidRPr="00D92FF7">
        <w:rPr>
          <w:rFonts w:ascii="Myriad Pro" w:hAnsi="Myriad Pro"/>
          <w:sz w:val="18"/>
          <w:szCs w:val="18"/>
          <w:vertAlign w:val="superscript"/>
        </w:rPr>
        <w:t>1</w:t>
      </w:r>
      <w:r w:rsidRPr="00D92FF7">
        <w:rPr>
          <w:rFonts w:ascii="Myriad Pro" w:hAnsi="Myriad Pro"/>
          <w:sz w:val="18"/>
          <w:szCs w:val="18"/>
        </w:rPr>
        <w:t>Department of Earth Sciences, Durham University, UK</w:t>
      </w:r>
      <w:r>
        <w:rPr>
          <w:rFonts w:ascii="Myriad Pro" w:hAnsi="Myriad Pro"/>
          <w:sz w:val="18"/>
          <w:szCs w:val="18"/>
        </w:rPr>
        <w:t xml:space="preserve">, </w:t>
      </w:r>
      <w:r w:rsidRPr="00D92FF7">
        <w:rPr>
          <w:rFonts w:ascii="Myriad Pro" w:hAnsi="Myriad Pro"/>
          <w:sz w:val="18"/>
          <w:szCs w:val="18"/>
          <w:vertAlign w:val="superscript"/>
        </w:rPr>
        <w:t>2</w:t>
      </w:r>
      <w:r w:rsidRPr="00D92FF7">
        <w:rPr>
          <w:rFonts w:ascii="Myriad Pro" w:hAnsi="Myriad Pro"/>
          <w:sz w:val="18"/>
          <w:szCs w:val="18"/>
        </w:rPr>
        <w:t xml:space="preserve">Three Cliffs </w:t>
      </w:r>
      <w:proofErr w:type="spellStart"/>
      <w:r w:rsidRPr="00D92FF7">
        <w:rPr>
          <w:rFonts w:ascii="Myriad Pro" w:hAnsi="Myriad Pro"/>
          <w:sz w:val="18"/>
          <w:szCs w:val="18"/>
        </w:rPr>
        <w:t>Geomechanical</w:t>
      </w:r>
      <w:proofErr w:type="spellEnd"/>
      <w:r w:rsidRPr="00D92FF7">
        <w:rPr>
          <w:rFonts w:ascii="Myriad Pro" w:hAnsi="Myriad Pro"/>
          <w:sz w:val="18"/>
          <w:szCs w:val="18"/>
        </w:rPr>
        <w:t xml:space="preserve"> Analysis</w:t>
      </w:r>
      <w:r>
        <w:rPr>
          <w:rFonts w:ascii="Myriad Pro" w:hAnsi="Myriad Pro"/>
          <w:sz w:val="18"/>
          <w:szCs w:val="18"/>
        </w:rPr>
        <w:t xml:space="preserve">, </w:t>
      </w:r>
      <w:r w:rsidRPr="00D92FF7">
        <w:rPr>
          <w:rFonts w:ascii="Myriad Pro" w:hAnsi="Myriad Pro"/>
          <w:sz w:val="18"/>
          <w:szCs w:val="18"/>
          <w:vertAlign w:val="superscript"/>
        </w:rPr>
        <w:t>3</w:t>
      </w:r>
      <w:r w:rsidRPr="00D92FF7">
        <w:rPr>
          <w:rFonts w:ascii="Myriad Pro" w:hAnsi="Myriad Pro"/>
          <w:sz w:val="18"/>
          <w:szCs w:val="18"/>
        </w:rPr>
        <w:t>School of Engineering, Newcastle University, UK</w:t>
      </w:r>
    </w:p>
    <w:p w14:paraId="1F13291B" w14:textId="77777777" w:rsidR="00E43D2D" w:rsidRPr="00E40896" w:rsidRDefault="00E43D2D" w:rsidP="00111843">
      <w:pPr>
        <w:rPr>
          <w:rFonts w:ascii="Myriad Pro" w:hAnsi="Myriad Pro"/>
        </w:rPr>
      </w:pPr>
    </w:p>
    <w:p w14:paraId="51200E28" w14:textId="77777777" w:rsidR="008463DA" w:rsidRPr="00CE6EAA" w:rsidRDefault="008463DA" w:rsidP="008463DA">
      <w:pPr>
        <w:rPr>
          <w:rFonts w:ascii="Myriad Pro" w:hAnsi="Myriad Pro"/>
          <w:b/>
        </w:rPr>
      </w:pPr>
      <w:r w:rsidRPr="00CE6EAA">
        <w:rPr>
          <w:rFonts w:ascii="Myriad Pro" w:hAnsi="Myriad Pro"/>
          <w:b/>
        </w:rPr>
        <w:t>Additional Supporting Information (Files uploaded separately)</w:t>
      </w:r>
    </w:p>
    <w:p w14:paraId="19B1B2AB" w14:textId="77777777" w:rsidR="008463DA" w:rsidRPr="00D92FF7" w:rsidRDefault="008463DA" w:rsidP="00D92FF7">
      <w:pPr>
        <w:rPr>
          <w:rFonts w:ascii="Myriad Pro" w:hAnsi="Myriad Pro"/>
        </w:rPr>
      </w:pPr>
    </w:p>
    <w:p w14:paraId="446DEEDD" w14:textId="5D6B07FD" w:rsidR="008463DA" w:rsidRDefault="008463DA" w:rsidP="002D639C">
      <w:pPr>
        <w:ind w:left="720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Dataset</w:t>
      </w:r>
      <w:r w:rsidR="00862AD1">
        <w:rPr>
          <w:rFonts w:ascii="Myriad Pro" w:hAnsi="Myriad Pro"/>
          <w:sz w:val="22"/>
          <w:szCs w:val="22"/>
        </w:rPr>
        <w:t>s</w:t>
      </w:r>
      <w:r w:rsidR="008A6955">
        <w:rPr>
          <w:rFonts w:ascii="Myriad Pro" w:hAnsi="Myriad Pro"/>
          <w:sz w:val="22"/>
          <w:szCs w:val="22"/>
        </w:rPr>
        <w:t>-ParaGeo</w:t>
      </w:r>
    </w:p>
    <w:p w14:paraId="79042C92" w14:textId="77777777" w:rsidR="00FF3503" w:rsidRPr="00CE6EAA" w:rsidRDefault="00FF3503" w:rsidP="00FF3503">
      <w:pPr>
        <w:spacing w:before="100" w:beforeAutospacing="1" w:after="100" w:afterAutospacing="1"/>
        <w:rPr>
          <w:rFonts w:ascii="Myriad Pro" w:hAnsi="Myriad Pro"/>
          <w:b/>
          <w:szCs w:val="24"/>
        </w:rPr>
      </w:pPr>
      <w:r w:rsidRPr="00CE6EAA">
        <w:rPr>
          <w:rFonts w:ascii="Myriad Pro" w:hAnsi="Myriad Pro"/>
          <w:b/>
          <w:bCs/>
          <w:szCs w:val="24"/>
        </w:rPr>
        <w:t>Introduction</w:t>
      </w:r>
      <w:r w:rsidRPr="00CE6EAA">
        <w:rPr>
          <w:rFonts w:ascii="Myriad Pro" w:hAnsi="Myriad Pro"/>
          <w:b/>
          <w:szCs w:val="24"/>
        </w:rPr>
        <w:t xml:space="preserve"> </w:t>
      </w:r>
    </w:p>
    <w:p w14:paraId="7B254F5C" w14:textId="47B06D88" w:rsidR="00E1215A" w:rsidRDefault="00862AD1" w:rsidP="00FF3503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Datasets</w:t>
      </w:r>
      <w:r w:rsidR="003C56BF">
        <w:rPr>
          <w:rFonts w:ascii="Myriad Pro" w:hAnsi="Myriad Pro"/>
          <w:sz w:val="22"/>
          <w:szCs w:val="22"/>
        </w:rPr>
        <w:t xml:space="preserve"> </w:t>
      </w:r>
      <w:r w:rsidR="00D92FF7">
        <w:rPr>
          <w:rFonts w:ascii="Myriad Pro" w:hAnsi="Myriad Pro"/>
          <w:sz w:val="22"/>
          <w:szCs w:val="22"/>
        </w:rPr>
        <w:t xml:space="preserve">are txt files that have information </w:t>
      </w:r>
      <w:r w:rsidR="00330394">
        <w:rPr>
          <w:rFonts w:ascii="Myriad Pro" w:hAnsi="Myriad Pro"/>
          <w:sz w:val="22"/>
          <w:szCs w:val="22"/>
        </w:rPr>
        <w:t>from</w:t>
      </w:r>
      <w:r w:rsidR="00D92FF7">
        <w:rPr>
          <w:rFonts w:ascii="Myriad Pro" w:hAnsi="Myriad Pro"/>
          <w:sz w:val="22"/>
          <w:szCs w:val="22"/>
        </w:rPr>
        <w:t xml:space="preserve"> </w:t>
      </w:r>
      <w:r w:rsidR="00826F6D">
        <w:rPr>
          <w:rFonts w:ascii="Myriad Pro" w:hAnsi="Myriad Pro"/>
          <w:sz w:val="22"/>
          <w:szCs w:val="22"/>
        </w:rPr>
        <w:t>all the</w:t>
      </w:r>
      <w:r w:rsidR="00D92FF7">
        <w:rPr>
          <w:rFonts w:ascii="Myriad Pro" w:hAnsi="Myriad Pro"/>
          <w:sz w:val="22"/>
          <w:szCs w:val="22"/>
        </w:rPr>
        <w:t xml:space="preserve"> 1D hydro-mechanical </w:t>
      </w:r>
      <w:r w:rsidR="00826F6D">
        <w:rPr>
          <w:rFonts w:ascii="Myriad Pro" w:hAnsi="Myriad Pro"/>
          <w:sz w:val="22"/>
          <w:szCs w:val="22"/>
        </w:rPr>
        <w:t xml:space="preserve">models presented in the manuscript. </w:t>
      </w:r>
      <w:r w:rsidR="003C56BF">
        <w:rPr>
          <w:rFonts w:ascii="Myriad Pro" w:hAnsi="Myriad Pro"/>
          <w:sz w:val="22"/>
          <w:szCs w:val="22"/>
        </w:rPr>
        <w:t>These data are located on a server at Durham University</w:t>
      </w:r>
      <w:r>
        <w:rPr>
          <w:rFonts w:ascii="Myriad Pro" w:hAnsi="Myriad Pro"/>
          <w:sz w:val="22"/>
          <w:szCs w:val="22"/>
        </w:rPr>
        <w:t>.</w:t>
      </w:r>
      <w:r w:rsidR="003C56BF">
        <w:rPr>
          <w:rFonts w:ascii="Myriad Pro" w:hAnsi="Myriad Pro"/>
          <w:sz w:val="22"/>
          <w:szCs w:val="22"/>
        </w:rPr>
        <w:t xml:space="preserve"> </w:t>
      </w:r>
      <w:r w:rsidR="00C7784B">
        <w:rPr>
          <w:rFonts w:ascii="Myriad Pro" w:hAnsi="Myriad Pro"/>
          <w:sz w:val="22"/>
          <w:szCs w:val="22"/>
        </w:rPr>
        <w:t xml:space="preserve">The dataset has </w:t>
      </w:r>
      <w:r w:rsidR="00826F6D">
        <w:rPr>
          <w:rFonts w:ascii="Myriad Pro" w:hAnsi="Myriad Pro"/>
          <w:sz w:val="22"/>
          <w:szCs w:val="22"/>
        </w:rPr>
        <w:t>five main folders</w:t>
      </w:r>
      <w:r w:rsidR="00AB6B0D">
        <w:rPr>
          <w:rFonts w:ascii="Myriad Pro" w:hAnsi="Myriad Pro"/>
          <w:sz w:val="22"/>
          <w:szCs w:val="22"/>
        </w:rPr>
        <w:t xml:space="preserve"> </w:t>
      </w:r>
      <w:r w:rsidR="00826F6D">
        <w:rPr>
          <w:rFonts w:ascii="Myriad Pro" w:hAnsi="Myriad Pro"/>
          <w:sz w:val="22"/>
          <w:szCs w:val="22"/>
        </w:rPr>
        <w:t xml:space="preserve">with the names of the </w:t>
      </w:r>
      <w:r w:rsidR="00AB6B0D">
        <w:rPr>
          <w:rFonts w:ascii="Myriad Pro" w:hAnsi="Myriad Pro"/>
          <w:sz w:val="22"/>
          <w:szCs w:val="22"/>
        </w:rPr>
        <w:t xml:space="preserve">five key wells </w:t>
      </w:r>
      <w:r w:rsidR="00826F6D">
        <w:rPr>
          <w:rFonts w:ascii="Myriad Pro" w:hAnsi="Myriad Pro"/>
          <w:sz w:val="22"/>
          <w:szCs w:val="22"/>
        </w:rPr>
        <w:t xml:space="preserve">investigated </w:t>
      </w:r>
      <w:r w:rsidR="00AB6B0D">
        <w:rPr>
          <w:rFonts w:ascii="Myriad Pro" w:hAnsi="Myriad Pro"/>
          <w:sz w:val="22"/>
          <w:szCs w:val="22"/>
        </w:rPr>
        <w:t>in this study</w:t>
      </w:r>
      <w:r w:rsidR="00826F6D">
        <w:rPr>
          <w:rFonts w:ascii="Myriad Pro" w:hAnsi="Myriad Pro"/>
          <w:sz w:val="22"/>
          <w:szCs w:val="22"/>
        </w:rPr>
        <w:t>. Each of these folders has the settings and the results of each model described in the manuscript</w:t>
      </w:r>
      <w:r w:rsidR="00D92FF7">
        <w:rPr>
          <w:rFonts w:ascii="Myriad Pro" w:hAnsi="Myriad Pro"/>
          <w:sz w:val="22"/>
          <w:szCs w:val="22"/>
        </w:rPr>
        <w:t xml:space="preserve">. </w:t>
      </w:r>
      <w:r w:rsidR="00826F6D">
        <w:rPr>
          <w:rFonts w:ascii="Myriad Pro" w:hAnsi="Myriad Pro"/>
          <w:sz w:val="22"/>
          <w:szCs w:val="22"/>
        </w:rPr>
        <w:t xml:space="preserve">For example, models for the Awatere-1 well </w:t>
      </w:r>
      <w:proofErr w:type="gramStart"/>
      <w:r w:rsidR="00826F6D">
        <w:rPr>
          <w:rFonts w:ascii="Myriad Pro" w:hAnsi="Myriad Pro"/>
          <w:sz w:val="22"/>
          <w:szCs w:val="22"/>
        </w:rPr>
        <w:t>are located in</w:t>
      </w:r>
      <w:proofErr w:type="gramEnd"/>
      <w:r w:rsidR="00826F6D">
        <w:rPr>
          <w:rFonts w:ascii="Myriad Pro" w:hAnsi="Myriad Pro"/>
          <w:sz w:val="22"/>
          <w:szCs w:val="22"/>
        </w:rPr>
        <w:t xml:space="preserve"> the folder named Awatere</w:t>
      </w:r>
      <w:r w:rsidR="00AB6B0D">
        <w:rPr>
          <w:rFonts w:ascii="Myriad Pro" w:hAnsi="Myriad Pro"/>
          <w:sz w:val="22"/>
          <w:szCs w:val="22"/>
        </w:rPr>
        <w:t>, which</w:t>
      </w:r>
      <w:r w:rsidR="00826F6D">
        <w:rPr>
          <w:rFonts w:ascii="Myriad Pro" w:hAnsi="Myriad Pro"/>
          <w:sz w:val="22"/>
          <w:szCs w:val="22"/>
        </w:rPr>
        <w:t xml:space="preserve"> has eight subfolders</w:t>
      </w:r>
      <w:r w:rsidR="00AB6B0D">
        <w:rPr>
          <w:rFonts w:ascii="Myriad Pro" w:hAnsi="Myriad Pro"/>
          <w:sz w:val="22"/>
          <w:szCs w:val="22"/>
        </w:rPr>
        <w:t xml:space="preserve"> with the name of the models described in the manuscript. The folder Awater-1_M-1a has three files</w:t>
      </w:r>
      <w:r w:rsidR="00E1215A">
        <w:rPr>
          <w:rFonts w:ascii="Myriad Pro" w:hAnsi="Myriad Pro"/>
          <w:sz w:val="22"/>
          <w:szCs w:val="22"/>
        </w:rPr>
        <w:t xml:space="preserve">: </w:t>
      </w:r>
      <w:r w:rsidR="00E1215A" w:rsidRPr="00E1215A">
        <w:rPr>
          <w:rFonts w:ascii="Myriad Pro" w:hAnsi="Myriad Pro"/>
          <w:sz w:val="22"/>
          <w:szCs w:val="22"/>
        </w:rPr>
        <w:t>Awatere-1_M-1a_Well_01_psect_</w:t>
      </w:r>
      <w:proofErr w:type="gramStart"/>
      <w:r w:rsidR="00E1215A" w:rsidRPr="00E1215A">
        <w:rPr>
          <w:rFonts w:ascii="Myriad Pro" w:hAnsi="Myriad Pro"/>
          <w:sz w:val="22"/>
          <w:szCs w:val="22"/>
        </w:rPr>
        <w:t>01.psect</w:t>
      </w:r>
      <w:proofErr w:type="gramEnd"/>
      <w:r w:rsidR="00E1215A">
        <w:rPr>
          <w:rFonts w:ascii="Myriad Pro" w:hAnsi="Myriad Pro"/>
          <w:sz w:val="22"/>
          <w:szCs w:val="22"/>
        </w:rPr>
        <w:t xml:space="preserve">, </w:t>
      </w:r>
      <w:r w:rsidR="00E1215A" w:rsidRPr="00E1215A">
        <w:rPr>
          <w:rFonts w:ascii="Myriad Pro" w:hAnsi="Myriad Pro"/>
          <w:sz w:val="22"/>
          <w:szCs w:val="22"/>
        </w:rPr>
        <w:t>Awatere-1_M-1a.dat</w:t>
      </w:r>
      <w:r w:rsidR="00F772A8">
        <w:rPr>
          <w:rFonts w:ascii="Myriad Pro" w:hAnsi="Myriad Pro"/>
          <w:sz w:val="22"/>
          <w:szCs w:val="22"/>
        </w:rPr>
        <w:t>,</w:t>
      </w:r>
      <w:r w:rsidR="00E1215A">
        <w:rPr>
          <w:rFonts w:ascii="Myriad Pro" w:hAnsi="Myriad Pro"/>
          <w:sz w:val="22"/>
          <w:szCs w:val="22"/>
        </w:rPr>
        <w:t xml:space="preserve"> and</w:t>
      </w:r>
      <w:r w:rsidR="00AB6B0D">
        <w:rPr>
          <w:rFonts w:ascii="Myriad Pro" w:hAnsi="Myriad Pro"/>
          <w:sz w:val="22"/>
          <w:szCs w:val="22"/>
        </w:rPr>
        <w:t xml:space="preserve"> </w:t>
      </w:r>
      <w:r w:rsidR="00E1215A" w:rsidRPr="00E1215A">
        <w:rPr>
          <w:rFonts w:ascii="Myriad Pro" w:hAnsi="Myriad Pro"/>
          <w:sz w:val="22"/>
          <w:szCs w:val="22"/>
        </w:rPr>
        <w:t>Materials_NZ_AdT.dat</w:t>
      </w:r>
      <w:r w:rsidR="00E1215A">
        <w:rPr>
          <w:rFonts w:ascii="Myriad Pro" w:hAnsi="Myriad Pro"/>
          <w:sz w:val="22"/>
          <w:szCs w:val="22"/>
        </w:rPr>
        <w:t>.</w:t>
      </w:r>
    </w:p>
    <w:p w14:paraId="03D5B77E" w14:textId="5DB432C5" w:rsidR="00826F6D" w:rsidRDefault="00E1215A" w:rsidP="00FF3503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The file</w:t>
      </w:r>
      <w:r w:rsidR="00826F6D">
        <w:rPr>
          <w:rFonts w:ascii="Myriad Pro" w:hAnsi="Myriad Pro"/>
          <w:sz w:val="22"/>
          <w:szCs w:val="22"/>
        </w:rPr>
        <w:t xml:space="preserve"> </w:t>
      </w:r>
      <w:r>
        <w:rPr>
          <w:rFonts w:ascii="Myriad Pro" w:hAnsi="Myriad Pro"/>
          <w:sz w:val="22"/>
          <w:szCs w:val="22"/>
        </w:rPr>
        <w:t>“</w:t>
      </w:r>
      <w:r w:rsidRPr="00E1215A">
        <w:rPr>
          <w:rFonts w:ascii="Myriad Pro" w:hAnsi="Myriad Pro"/>
          <w:sz w:val="22"/>
          <w:szCs w:val="22"/>
        </w:rPr>
        <w:t>Awatere-1_M-1a_Well_01_psect_</w:t>
      </w:r>
      <w:proofErr w:type="gramStart"/>
      <w:r w:rsidRPr="00E1215A">
        <w:rPr>
          <w:rFonts w:ascii="Myriad Pro" w:hAnsi="Myriad Pro"/>
          <w:sz w:val="22"/>
          <w:szCs w:val="22"/>
        </w:rPr>
        <w:t>01.psect</w:t>
      </w:r>
      <w:proofErr w:type="gramEnd"/>
      <w:r>
        <w:rPr>
          <w:rFonts w:ascii="Myriad Pro" w:hAnsi="Myriad Pro"/>
          <w:sz w:val="22"/>
          <w:szCs w:val="22"/>
        </w:rPr>
        <w:t xml:space="preserve">” has the results and this file can be opened with </w:t>
      </w:r>
      <w:r w:rsidR="00A5073A">
        <w:rPr>
          <w:rFonts w:ascii="Myriad Pro" w:hAnsi="Myriad Pro"/>
          <w:sz w:val="22"/>
          <w:szCs w:val="22"/>
        </w:rPr>
        <w:t>N</w:t>
      </w:r>
      <w:r>
        <w:rPr>
          <w:rFonts w:ascii="Myriad Pro" w:hAnsi="Myriad Pro"/>
          <w:sz w:val="22"/>
          <w:szCs w:val="22"/>
        </w:rPr>
        <w:t>otepad and Excel.</w:t>
      </w:r>
    </w:p>
    <w:p w14:paraId="6641E115" w14:textId="7C32FEDE" w:rsidR="00E1215A" w:rsidRDefault="00E1215A" w:rsidP="00FF3503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The file “</w:t>
      </w:r>
      <w:r w:rsidRPr="00E1215A">
        <w:rPr>
          <w:rFonts w:ascii="Myriad Pro" w:hAnsi="Myriad Pro"/>
          <w:sz w:val="22"/>
          <w:szCs w:val="22"/>
        </w:rPr>
        <w:t>Awatere-1_M-1a.da</w:t>
      </w:r>
      <w:r>
        <w:rPr>
          <w:rFonts w:ascii="Myriad Pro" w:hAnsi="Myriad Pro"/>
          <w:sz w:val="22"/>
          <w:szCs w:val="22"/>
        </w:rPr>
        <w:t xml:space="preserve">t” has the settings used in this model and can be opened with </w:t>
      </w:r>
      <w:r w:rsidR="00A5073A">
        <w:rPr>
          <w:rFonts w:ascii="Myriad Pro" w:hAnsi="Myriad Pro"/>
          <w:sz w:val="22"/>
          <w:szCs w:val="22"/>
        </w:rPr>
        <w:t>N</w:t>
      </w:r>
      <w:r>
        <w:rPr>
          <w:rFonts w:ascii="Myriad Pro" w:hAnsi="Myriad Pro"/>
          <w:sz w:val="22"/>
          <w:szCs w:val="22"/>
        </w:rPr>
        <w:t>otepad and Excel.</w:t>
      </w:r>
    </w:p>
    <w:p w14:paraId="7F792F84" w14:textId="2CA2840E" w:rsidR="00B9440A" w:rsidRPr="00E1215A" w:rsidRDefault="00E1215A" w:rsidP="0067435B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The file </w:t>
      </w:r>
      <w:r w:rsidRPr="00E1215A">
        <w:rPr>
          <w:rFonts w:ascii="Myriad Pro" w:hAnsi="Myriad Pro"/>
          <w:sz w:val="22"/>
          <w:szCs w:val="22"/>
        </w:rPr>
        <w:t>Materials_NZ_AdT.dat</w:t>
      </w:r>
      <w:r>
        <w:rPr>
          <w:rFonts w:ascii="Myriad Pro" w:hAnsi="Myriad Pro"/>
          <w:sz w:val="22"/>
          <w:szCs w:val="22"/>
        </w:rPr>
        <w:t xml:space="preserve">. has the material properties used in this model and can be opened with </w:t>
      </w:r>
      <w:r w:rsidR="00A5073A">
        <w:rPr>
          <w:rFonts w:ascii="Myriad Pro" w:hAnsi="Myriad Pro"/>
          <w:sz w:val="22"/>
          <w:szCs w:val="22"/>
        </w:rPr>
        <w:t>N</w:t>
      </w:r>
      <w:r>
        <w:rPr>
          <w:rFonts w:ascii="Myriad Pro" w:hAnsi="Myriad Pro"/>
          <w:sz w:val="22"/>
          <w:szCs w:val="22"/>
        </w:rPr>
        <w:t>otepad and Excel.</w:t>
      </w:r>
      <w:r w:rsidR="0067435B" w:rsidRPr="00E1215A">
        <w:rPr>
          <w:rFonts w:ascii="Myriad Pro" w:hAnsi="Myriad Pro"/>
          <w:sz w:val="22"/>
          <w:szCs w:val="22"/>
        </w:rPr>
        <w:t xml:space="preserve"> </w:t>
      </w:r>
    </w:p>
    <w:sectPr w:rsidR="00B9440A" w:rsidRPr="00E1215A" w:rsidSect="00F12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6B01" w14:textId="77777777" w:rsidR="0081790F" w:rsidRDefault="0081790F">
      <w:r>
        <w:separator/>
      </w:r>
    </w:p>
  </w:endnote>
  <w:endnote w:type="continuationSeparator" w:id="0">
    <w:p w14:paraId="74D9F262" w14:textId="77777777" w:rsidR="0081790F" w:rsidRDefault="0081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604020202020204"/>
    <w:charset w:val="00"/>
    <w:family w:val="swiss"/>
    <w:pitch w:val="variable"/>
    <w:sig w:usb0="20000287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6102A" w14:textId="77777777" w:rsidR="001966FD" w:rsidRDefault="00196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E7ED" w14:textId="77777777" w:rsidR="00F125EE" w:rsidRDefault="001141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134">
      <w:rPr>
        <w:noProof/>
      </w:rPr>
      <w:t>1</w:t>
    </w:r>
    <w:r>
      <w:fldChar w:fldCharType="end"/>
    </w:r>
  </w:p>
  <w:p w14:paraId="486656F3" w14:textId="77777777" w:rsidR="00F125EE" w:rsidRDefault="00F1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BCA3" w14:textId="77777777" w:rsidR="001966FD" w:rsidRDefault="00196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7CF02" w14:textId="77777777" w:rsidR="0081790F" w:rsidRDefault="0081790F">
      <w:r>
        <w:separator/>
      </w:r>
    </w:p>
  </w:footnote>
  <w:footnote w:type="continuationSeparator" w:id="0">
    <w:p w14:paraId="7B01E5AC" w14:textId="77777777" w:rsidR="0081790F" w:rsidRDefault="00817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EF6B" w14:textId="77777777" w:rsidR="001966FD" w:rsidRDefault="001966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3C1C" w14:textId="77777777" w:rsidR="003A2FD8" w:rsidRPr="005001AC" w:rsidRDefault="003A2FD8" w:rsidP="005001AC">
    <w:pPr>
      <w:jc w:val="right"/>
      <w:rPr>
        <w:sz w:val="20"/>
      </w:rPr>
    </w:pPr>
  </w:p>
  <w:p w14:paraId="18F8F636" w14:textId="77777777" w:rsidR="003A2FD8" w:rsidRDefault="003A2F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5ADD" w14:textId="77777777" w:rsidR="001966FD" w:rsidRDefault="001966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D508A0"/>
    <w:multiLevelType w:val="multilevel"/>
    <w:tmpl w:val="02BA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DB6"/>
    <w:multiLevelType w:val="hybridMultilevel"/>
    <w:tmpl w:val="77E40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1017E"/>
    <w:multiLevelType w:val="hybridMultilevel"/>
    <w:tmpl w:val="DAD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399125">
    <w:abstractNumId w:val="9"/>
  </w:num>
  <w:num w:numId="2" w16cid:durableId="2033215806">
    <w:abstractNumId w:val="7"/>
  </w:num>
  <w:num w:numId="3" w16cid:durableId="1944335922">
    <w:abstractNumId w:val="6"/>
  </w:num>
  <w:num w:numId="4" w16cid:durableId="880215763">
    <w:abstractNumId w:val="5"/>
  </w:num>
  <w:num w:numId="5" w16cid:durableId="1304894234">
    <w:abstractNumId w:val="4"/>
  </w:num>
  <w:num w:numId="6" w16cid:durableId="994188857">
    <w:abstractNumId w:val="8"/>
  </w:num>
  <w:num w:numId="7" w16cid:durableId="1506046954">
    <w:abstractNumId w:val="3"/>
  </w:num>
  <w:num w:numId="8" w16cid:durableId="31543740">
    <w:abstractNumId w:val="2"/>
  </w:num>
  <w:num w:numId="9" w16cid:durableId="1501461087">
    <w:abstractNumId w:val="1"/>
  </w:num>
  <w:num w:numId="10" w16cid:durableId="909004882">
    <w:abstractNumId w:val="0"/>
  </w:num>
  <w:num w:numId="11" w16cid:durableId="920213288">
    <w:abstractNumId w:val="11"/>
  </w:num>
  <w:num w:numId="12" w16cid:durableId="438374261">
    <w:abstractNumId w:val="13"/>
  </w:num>
  <w:num w:numId="13" w16cid:durableId="1146118364">
    <w:abstractNumId w:val="10"/>
  </w:num>
  <w:num w:numId="14" w16cid:durableId="1984233882">
    <w:abstractNumId w:val="15"/>
  </w:num>
  <w:num w:numId="15" w16cid:durableId="1230462683">
    <w:abstractNumId w:val="14"/>
  </w:num>
  <w:num w:numId="16" w16cid:durableId="11960405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0F"/>
    <w:rsid w:val="00015F74"/>
    <w:rsid w:val="000205CD"/>
    <w:rsid w:val="00043571"/>
    <w:rsid w:val="00055B4F"/>
    <w:rsid w:val="00065EBD"/>
    <w:rsid w:val="0007030C"/>
    <w:rsid w:val="00083B44"/>
    <w:rsid w:val="000850DC"/>
    <w:rsid w:val="00094365"/>
    <w:rsid w:val="00095F8B"/>
    <w:rsid w:val="000A4BEB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65FA"/>
    <w:rsid w:val="001278E3"/>
    <w:rsid w:val="00130743"/>
    <w:rsid w:val="00130B50"/>
    <w:rsid w:val="0016337A"/>
    <w:rsid w:val="00164269"/>
    <w:rsid w:val="00190892"/>
    <w:rsid w:val="001966FD"/>
    <w:rsid w:val="00197826"/>
    <w:rsid w:val="001A1BDE"/>
    <w:rsid w:val="001B370C"/>
    <w:rsid w:val="001C7B4E"/>
    <w:rsid w:val="001F046A"/>
    <w:rsid w:val="001F0876"/>
    <w:rsid w:val="001F167C"/>
    <w:rsid w:val="001F2384"/>
    <w:rsid w:val="001F5E91"/>
    <w:rsid w:val="0020183F"/>
    <w:rsid w:val="002077B9"/>
    <w:rsid w:val="00214EAF"/>
    <w:rsid w:val="00221C70"/>
    <w:rsid w:val="002251AF"/>
    <w:rsid w:val="00227D86"/>
    <w:rsid w:val="00243B68"/>
    <w:rsid w:val="00262D72"/>
    <w:rsid w:val="002800B6"/>
    <w:rsid w:val="002B11B4"/>
    <w:rsid w:val="002B35D4"/>
    <w:rsid w:val="002C030F"/>
    <w:rsid w:val="002D639C"/>
    <w:rsid w:val="002F3966"/>
    <w:rsid w:val="00320E2C"/>
    <w:rsid w:val="00330394"/>
    <w:rsid w:val="003312DF"/>
    <w:rsid w:val="00331D75"/>
    <w:rsid w:val="00355362"/>
    <w:rsid w:val="00363E44"/>
    <w:rsid w:val="00395E86"/>
    <w:rsid w:val="003A2FD8"/>
    <w:rsid w:val="003B40E6"/>
    <w:rsid w:val="003C007A"/>
    <w:rsid w:val="003C56BF"/>
    <w:rsid w:val="003D47D7"/>
    <w:rsid w:val="003E1980"/>
    <w:rsid w:val="003F6E14"/>
    <w:rsid w:val="00405336"/>
    <w:rsid w:val="00423234"/>
    <w:rsid w:val="0044028F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D36A6"/>
    <w:rsid w:val="004E42D8"/>
    <w:rsid w:val="004E7BA2"/>
    <w:rsid w:val="004F7EDF"/>
    <w:rsid w:val="005001AC"/>
    <w:rsid w:val="00500F64"/>
    <w:rsid w:val="00517016"/>
    <w:rsid w:val="00520BA6"/>
    <w:rsid w:val="00523D04"/>
    <w:rsid w:val="00527D71"/>
    <w:rsid w:val="00527D84"/>
    <w:rsid w:val="005314B5"/>
    <w:rsid w:val="0054432F"/>
    <w:rsid w:val="00552C23"/>
    <w:rsid w:val="005607DD"/>
    <w:rsid w:val="00571D27"/>
    <w:rsid w:val="00572DFF"/>
    <w:rsid w:val="005A558C"/>
    <w:rsid w:val="005B186E"/>
    <w:rsid w:val="005C6651"/>
    <w:rsid w:val="005D6D71"/>
    <w:rsid w:val="005E28F8"/>
    <w:rsid w:val="005E6513"/>
    <w:rsid w:val="005F79E6"/>
    <w:rsid w:val="00611F9E"/>
    <w:rsid w:val="00616920"/>
    <w:rsid w:val="00622002"/>
    <w:rsid w:val="006237D4"/>
    <w:rsid w:val="00651114"/>
    <w:rsid w:val="00653E6F"/>
    <w:rsid w:val="006622CF"/>
    <w:rsid w:val="00664A12"/>
    <w:rsid w:val="0066722B"/>
    <w:rsid w:val="00670299"/>
    <w:rsid w:val="0067199D"/>
    <w:rsid w:val="0067435B"/>
    <w:rsid w:val="0068469F"/>
    <w:rsid w:val="006863BD"/>
    <w:rsid w:val="006907AA"/>
    <w:rsid w:val="00691985"/>
    <w:rsid w:val="006962C1"/>
    <w:rsid w:val="006A1B64"/>
    <w:rsid w:val="006B03AD"/>
    <w:rsid w:val="006B522D"/>
    <w:rsid w:val="006F602A"/>
    <w:rsid w:val="007108F5"/>
    <w:rsid w:val="00713AF2"/>
    <w:rsid w:val="00713E5B"/>
    <w:rsid w:val="00734F9F"/>
    <w:rsid w:val="007402FC"/>
    <w:rsid w:val="007411A1"/>
    <w:rsid w:val="007563F2"/>
    <w:rsid w:val="00764008"/>
    <w:rsid w:val="007945CE"/>
    <w:rsid w:val="00795D4D"/>
    <w:rsid w:val="007A65D7"/>
    <w:rsid w:val="007D3420"/>
    <w:rsid w:val="007D368C"/>
    <w:rsid w:val="00807D35"/>
    <w:rsid w:val="008115D9"/>
    <w:rsid w:val="0081790F"/>
    <w:rsid w:val="00825950"/>
    <w:rsid w:val="00826F6D"/>
    <w:rsid w:val="008463DA"/>
    <w:rsid w:val="0086240B"/>
    <w:rsid w:val="00862AD1"/>
    <w:rsid w:val="00885C9B"/>
    <w:rsid w:val="008927D0"/>
    <w:rsid w:val="00896FAB"/>
    <w:rsid w:val="008A4525"/>
    <w:rsid w:val="008A6955"/>
    <w:rsid w:val="008D5D2A"/>
    <w:rsid w:val="008E2CF1"/>
    <w:rsid w:val="008F08DC"/>
    <w:rsid w:val="008F3B2E"/>
    <w:rsid w:val="008F5A8A"/>
    <w:rsid w:val="00900A4B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2AC5"/>
    <w:rsid w:val="009B7984"/>
    <w:rsid w:val="009F4BED"/>
    <w:rsid w:val="009F7000"/>
    <w:rsid w:val="009F7D93"/>
    <w:rsid w:val="00A276DF"/>
    <w:rsid w:val="00A3084A"/>
    <w:rsid w:val="00A3403B"/>
    <w:rsid w:val="00A50033"/>
    <w:rsid w:val="00A5073A"/>
    <w:rsid w:val="00A51A12"/>
    <w:rsid w:val="00A627D4"/>
    <w:rsid w:val="00A742CC"/>
    <w:rsid w:val="00A74DA2"/>
    <w:rsid w:val="00A92733"/>
    <w:rsid w:val="00AA76F3"/>
    <w:rsid w:val="00AB6B0D"/>
    <w:rsid w:val="00AC7DA6"/>
    <w:rsid w:val="00AD499C"/>
    <w:rsid w:val="00B30334"/>
    <w:rsid w:val="00B3147F"/>
    <w:rsid w:val="00B36869"/>
    <w:rsid w:val="00B43B31"/>
    <w:rsid w:val="00B47CFA"/>
    <w:rsid w:val="00B529C0"/>
    <w:rsid w:val="00B57F00"/>
    <w:rsid w:val="00B626CB"/>
    <w:rsid w:val="00B7560C"/>
    <w:rsid w:val="00B77E40"/>
    <w:rsid w:val="00B82C22"/>
    <w:rsid w:val="00B93DBA"/>
    <w:rsid w:val="00B9440A"/>
    <w:rsid w:val="00B952C1"/>
    <w:rsid w:val="00B968D7"/>
    <w:rsid w:val="00BA3953"/>
    <w:rsid w:val="00BB2D2A"/>
    <w:rsid w:val="00BD58CF"/>
    <w:rsid w:val="00BE3762"/>
    <w:rsid w:val="00BF1BEB"/>
    <w:rsid w:val="00BF1BF9"/>
    <w:rsid w:val="00C04CC1"/>
    <w:rsid w:val="00C071FC"/>
    <w:rsid w:val="00C22C02"/>
    <w:rsid w:val="00C24557"/>
    <w:rsid w:val="00C27F6F"/>
    <w:rsid w:val="00C30E83"/>
    <w:rsid w:val="00C50C6D"/>
    <w:rsid w:val="00C600D9"/>
    <w:rsid w:val="00C6057E"/>
    <w:rsid w:val="00C634D7"/>
    <w:rsid w:val="00C73E09"/>
    <w:rsid w:val="00C7784B"/>
    <w:rsid w:val="00CB5072"/>
    <w:rsid w:val="00CC1384"/>
    <w:rsid w:val="00CD3720"/>
    <w:rsid w:val="00CE2AA1"/>
    <w:rsid w:val="00CE6EAA"/>
    <w:rsid w:val="00CF1848"/>
    <w:rsid w:val="00CF5C2F"/>
    <w:rsid w:val="00D04BCF"/>
    <w:rsid w:val="00D077C3"/>
    <w:rsid w:val="00D10134"/>
    <w:rsid w:val="00D143D9"/>
    <w:rsid w:val="00D4372A"/>
    <w:rsid w:val="00D60BB0"/>
    <w:rsid w:val="00D65708"/>
    <w:rsid w:val="00D6579D"/>
    <w:rsid w:val="00D8159F"/>
    <w:rsid w:val="00D92FF7"/>
    <w:rsid w:val="00DD1D04"/>
    <w:rsid w:val="00DD79D7"/>
    <w:rsid w:val="00E1215A"/>
    <w:rsid w:val="00E20431"/>
    <w:rsid w:val="00E257C8"/>
    <w:rsid w:val="00E40896"/>
    <w:rsid w:val="00E43D2D"/>
    <w:rsid w:val="00E449CB"/>
    <w:rsid w:val="00E52A8F"/>
    <w:rsid w:val="00E63760"/>
    <w:rsid w:val="00E64049"/>
    <w:rsid w:val="00E9773B"/>
    <w:rsid w:val="00EC13A3"/>
    <w:rsid w:val="00EC7C85"/>
    <w:rsid w:val="00ED69CA"/>
    <w:rsid w:val="00EE35AB"/>
    <w:rsid w:val="00EF25A3"/>
    <w:rsid w:val="00F125EE"/>
    <w:rsid w:val="00F12E98"/>
    <w:rsid w:val="00F22029"/>
    <w:rsid w:val="00F23E46"/>
    <w:rsid w:val="00F3515C"/>
    <w:rsid w:val="00F43EED"/>
    <w:rsid w:val="00F4585F"/>
    <w:rsid w:val="00F47BA3"/>
    <w:rsid w:val="00F56E67"/>
    <w:rsid w:val="00F630EA"/>
    <w:rsid w:val="00F6474F"/>
    <w:rsid w:val="00F7007E"/>
    <w:rsid w:val="00F73193"/>
    <w:rsid w:val="00F74F95"/>
    <w:rsid w:val="00F770AE"/>
    <w:rsid w:val="00F772A8"/>
    <w:rsid w:val="00F80705"/>
    <w:rsid w:val="00FA1481"/>
    <w:rsid w:val="00FB1C42"/>
    <w:rsid w:val="00FB32EC"/>
    <w:rsid w:val="00FD4964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D9FF7"/>
  <w15:chartTrackingRefBased/>
  <w15:docId w15:val="{70801E18-7CCF-4C88-A79C-4DFA6FFF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mailSignature">
    <w:name w:val="E-mail Signature"/>
    <w:basedOn w:val="Normal"/>
    <w:link w:val="EmailSignatureChar"/>
    <w:semiHidden/>
    <w:rsid w:val="00405336"/>
  </w:style>
  <w:style w:type="character" w:customStyle="1" w:styleId="EmailSignatureChar">
    <w:name w:val="Email Signature Char"/>
    <w:link w:val="E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  <w:style w:type="paragraph" w:customStyle="1" w:styleId="Table">
    <w:name w:val="Table"/>
    <w:basedOn w:val="Normal"/>
    <w:link w:val="TableChar"/>
    <w:autoRedefine/>
    <w:qFormat/>
    <w:rsid w:val="003D47D7"/>
    <w:pPr>
      <w:contextualSpacing/>
    </w:pPr>
    <w:rPr>
      <w:rFonts w:asciiTheme="minorHAnsi" w:hAnsiTheme="minorHAnsi" w:cstheme="minorHAnsi"/>
      <w:bCs/>
      <w:noProof/>
      <w:color w:val="262626"/>
      <w:szCs w:val="22"/>
      <w:lang w:val="en-GB" w:eastAsia="en-GB"/>
    </w:rPr>
  </w:style>
  <w:style w:type="character" w:customStyle="1" w:styleId="TableChar">
    <w:name w:val="Table Char"/>
    <w:basedOn w:val="DefaultParagraphFont"/>
    <w:link w:val="Table"/>
    <w:rsid w:val="003D47D7"/>
    <w:rPr>
      <w:rFonts w:asciiTheme="minorHAnsi" w:hAnsiTheme="minorHAnsi" w:cstheme="minorHAnsi"/>
      <w:bCs/>
      <w:noProof/>
      <w:color w:val="262626"/>
      <w:sz w:val="24"/>
      <w:szCs w:val="22"/>
      <w:lang w:val="en-GB" w:eastAsia="en-GB"/>
    </w:rPr>
  </w:style>
  <w:style w:type="paragraph" w:customStyle="1" w:styleId="Heading-MainBodyCalibri">
    <w:name w:val="Heading-Main Body (Calibri)"/>
    <w:basedOn w:val="Normal"/>
    <w:rsid w:val="003D47D7"/>
    <w:pPr>
      <w:keepNext/>
      <w:spacing w:before="240" w:after="120"/>
      <w:outlineLvl w:val="0"/>
    </w:pPr>
    <w:rPr>
      <w:rFonts w:asciiTheme="minorHAnsi" w:hAnsiTheme="minorHAnsi"/>
      <w:b/>
      <w:bCs/>
      <w:color w:val="262626"/>
      <w:kern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Erika Elizabeth Calderon Medina</cp:lastModifiedBy>
  <cp:revision>45</cp:revision>
  <cp:lastPrinted>2025-03-18T13:35:00Z</cp:lastPrinted>
  <dcterms:created xsi:type="dcterms:W3CDTF">2025-03-14T13:16:00Z</dcterms:created>
  <dcterms:modified xsi:type="dcterms:W3CDTF">2025-03-20T12:11:00Z</dcterms:modified>
</cp:coreProperties>
</file>